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23" w:rsidRPr="00D76857" w:rsidRDefault="00F565D2" w:rsidP="00F565D2">
      <w:pPr>
        <w:jc w:val="center"/>
        <w:rPr>
          <w:b/>
          <w:color w:val="0D0D0D" w:themeColor="text1" w:themeTint="F2"/>
        </w:rPr>
      </w:pPr>
      <w:bookmarkStart w:id="0" w:name="_GoBack"/>
      <w:bookmarkEnd w:id="0"/>
      <w:r w:rsidRPr="00D76857">
        <w:rPr>
          <w:b/>
          <w:color w:val="0D0D0D" w:themeColor="text1" w:themeTint="F2"/>
        </w:rPr>
        <w:t>GTH LEGISLATIVE RECEPTION</w:t>
      </w:r>
    </w:p>
    <w:p w:rsidR="00F565D2" w:rsidRPr="00D76857" w:rsidRDefault="00F565D2" w:rsidP="00F565D2">
      <w:pPr>
        <w:jc w:val="center"/>
        <w:rPr>
          <w:b/>
          <w:color w:val="0D0D0D" w:themeColor="text1" w:themeTint="F2"/>
        </w:rPr>
      </w:pPr>
      <w:r w:rsidRPr="00D76857">
        <w:rPr>
          <w:b/>
          <w:color w:val="0D0D0D" w:themeColor="text1" w:themeTint="F2"/>
        </w:rPr>
        <w:t>1-9-17</w:t>
      </w:r>
    </w:p>
    <w:p w:rsidR="00F565D2" w:rsidRPr="00D76857" w:rsidRDefault="00F565D2" w:rsidP="00F565D2">
      <w:pPr>
        <w:jc w:val="center"/>
        <w:rPr>
          <w:b/>
          <w:color w:val="0D0D0D" w:themeColor="text1" w:themeTint="F2"/>
        </w:rPr>
      </w:pPr>
      <w:r w:rsidRPr="00D76857">
        <w:rPr>
          <w:b/>
          <w:color w:val="0D0D0D" w:themeColor="text1" w:themeTint="F2"/>
        </w:rPr>
        <w:t>1500 Waters Street #2, Olympia, WA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76857">
        <w:rPr>
          <w:b/>
          <w:color w:val="0D0D0D" w:themeColor="text1" w:themeTint="F2"/>
          <w:u w:val="single"/>
        </w:rPr>
        <w:t>Attendees</w:t>
      </w:r>
      <w:r w:rsidRPr="00D76857">
        <w:rPr>
          <w:b/>
          <w:color w:val="0D0D0D" w:themeColor="text1" w:themeTint="F2"/>
        </w:rPr>
        <w:t>:</w:t>
      </w:r>
      <w:r w:rsidR="00486E98" w:rsidRPr="00DD1986">
        <w:rPr>
          <w:color w:val="0D0D0D" w:themeColor="text1" w:themeTint="F2"/>
        </w:rPr>
        <w:t xml:space="preserve">  Entire legislature was invited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Diana Carlen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Briahna Murray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Cindy Zehnder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Al Ralston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Shelly Helder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Hanna Jones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Chelsea Hager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Rep. Dick Muri</w:t>
      </w:r>
    </w:p>
    <w:p w:rsidR="00F565D2" w:rsidRPr="00DD1986" w:rsidRDefault="00F565D2" w:rsidP="00F565D2">
      <w:pPr>
        <w:ind w:right="720"/>
        <w:rPr>
          <w:color w:val="0D0D0D" w:themeColor="text1" w:themeTint="F2"/>
        </w:rPr>
      </w:pPr>
      <w:r w:rsidRPr="00DD1986">
        <w:rPr>
          <w:color w:val="0D0D0D" w:themeColor="text1" w:themeTint="F2"/>
        </w:rPr>
        <w:t>Rep. Cindy Ryu</w:t>
      </w:r>
    </w:p>
    <w:p w:rsidR="00F565D2" w:rsidRPr="00DD1986" w:rsidRDefault="00F565D2" w:rsidP="00F565D2">
      <w:pPr>
        <w:rPr>
          <w:color w:val="0D0D0D" w:themeColor="text1" w:themeTint="F2"/>
        </w:rPr>
      </w:pPr>
      <w:r w:rsidRPr="00DD1986">
        <w:rPr>
          <w:color w:val="0D0D0D" w:themeColor="text1" w:themeTint="F2"/>
        </w:rPr>
        <w:t>Rep. Mary Dye</w:t>
      </w:r>
    </w:p>
    <w:p w:rsidR="00F565D2" w:rsidRPr="00DD1986" w:rsidRDefault="00F565D2" w:rsidP="00F565D2">
      <w:pPr>
        <w:rPr>
          <w:color w:val="0D0D0D" w:themeColor="text1" w:themeTint="F2"/>
        </w:rPr>
      </w:pPr>
      <w:r w:rsidRPr="00DD1986">
        <w:rPr>
          <w:color w:val="0D0D0D" w:themeColor="text1" w:themeTint="F2"/>
        </w:rPr>
        <w:t>Rep. Bob McCaslin</w:t>
      </w:r>
    </w:p>
    <w:p w:rsidR="00F565D2" w:rsidRDefault="00F565D2" w:rsidP="00F565D2">
      <w:r>
        <w:t xml:space="preserve">Senator Mark Schoesler </w:t>
      </w:r>
    </w:p>
    <w:p w:rsidR="00F565D2" w:rsidRDefault="00F565D2" w:rsidP="00F565D2">
      <w:r>
        <w:t>Senator Jim Honeyford</w:t>
      </w:r>
    </w:p>
    <w:p w:rsidR="00486E98" w:rsidRDefault="00486E98" w:rsidP="00F565D2">
      <w:r>
        <w:t>Jeri Honeyford</w:t>
      </w:r>
    </w:p>
    <w:p w:rsidR="00F565D2" w:rsidRDefault="00F565D2" w:rsidP="00F565D2">
      <w:r>
        <w:t>Rep. Paul Graves</w:t>
      </w:r>
    </w:p>
    <w:p w:rsidR="00F565D2" w:rsidRDefault="00F565D2" w:rsidP="00F565D2">
      <w:r>
        <w:t>Rep. Vicki Kraft</w:t>
      </w:r>
    </w:p>
    <w:p w:rsidR="00F565D2" w:rsidRDefault="00F565D2" w:rsidP="00F565D2">
      <w:r>
        <w:t>Rep. Paul Graves</w:t>
      </w:r>
    </w:p>
    <w:p w:rsidR="00F565D2" w:rsidRDefault="00F565D2" w:rsidP="00F565D2">
      <w:r>
        <w:t>Senator Lisa Wellman</w:t>
      </w:r>
    </w:p>
    <w:p w:rsidR="00F565D2" w:rsidRDefault="00F565D2" w:rsidP="00F565D2">
      <w:r>
        <w:t>Senator Steve O’Ban</w:t>
      </w:r>
    </w:p>
    <w:p w:rsidR="00F565D2" w:rsidRDefault="00F565D2" w:rsidP="00F565D2">
      <w:r>
        <w:t>Senator Steve Conway</w:t>
      </w:r>
    </w:p>
    <w:p w:rsidR="00F565D2" w:rsidRDefault="00F565D2" w:rsidP="00F565D2">
      <w:r>
        <w:t>Rep. Jake Fey</w:t>
      </w:r>
    </w:p>
    <w:p w:rsidR="00F565D2" w:rsidRDefault="00F565D2" w:rsidP="00F565D2">
      <w:r>
        <w:t>Senator Dean Takko</w:t>
      </w:r>
    </w:p>
    <w:p w:rsidR="00F565D2" w:rsidRDefault="00F565D2" w:rsidP="00F565D2">
      <w:pPr>
        <w:rPr>
          <w:color w:val="1F497D"/>
        </w:rPr>
      </w:pPr>
      <w:r>
        <w:t>Senator Curtis King</w:t>
      </w:r>
    </w:p>
    <w:p w:rsidR="00F565D2" w:rsidRDefault="00F565D2" w:rsidP="00F565D2">
      <w:r>
        <w:t>Senator Mike Padden</w:t>
      </w:r>
    </w:p>
    <w:p w:rsidR="00F565D2" w:rsidRDefault="00F565D2" w:rsidP="00F565D2">
      <w:r>
        <w:t>Senator Lynda Wilson</w:t>
      </w:r>
    </w:p>
    <w:sectPr w:rsidR="00F5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2"/>
    <w:rsid w:val="004111CA"/>
    <w:rsid w:val="00486E98"/>
    <w:rsid w:val="00504202"/>
    <w:rsid w:val="007247D8"/>
    <w:rsid w:val="0096016C"/>
    <w:rsid w:val="00A05202"/>
    <w:rsid w:val="00D76857"/>
    <w:rsid w:val="00DD1986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Carlen</dc:creator>
  <cp:lastModifiedBy>Hallee Sanders</cp:lastModifiedBy>
  <cp:revision>2</cp:revision>
  <dcterms:created xsi:type="dcterms:W3CDTF">2017-02-15T18:32:00Z</dcterms:created>
  <dcterms:modified xsi:type="dcterms:W3CDTF">2017-02-15T18:32:00Z</dcterms:modified>
</cp:coreProperties>
</file>